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38901C">
      <w:pPr>
        <w:keepNext w:val="0"/>
        <w:keepLines w:val="0"/>
        <w:widowControl/>
        <w:suppressLineNumbers w:val="0"/>
        <w:jc w:val="center"/>
        <w:rPr>
          <w:rFonts w:hint="eastAsia" w:ascii="方正仿宋_GB2312" w:hAnsi="方正仿宋_GB2312" w:eastAsia="方正仿宋_GB2312" w:cs="方正仿宋_GB2312"/>
          <w:sz w:val="48"/>
          <w:szCs w:val="48"/>
        </w:rPr>
      </w:pPr>
      <w:r>
        <w:rPr>
          <w:rFonts w:hint="eastAsia" w:ascii="方正仿宋_GB2312" w:hAnsi="方正仿宋_GB2312" w:eastAsia="方正仿宋_GB2312" w:cs="方正仿宋_GB2312"/>
          <w:b/>
          <w:bCs/>
          <w:color w:val="000000"/>
          <w:kern w:val="0"/>
          <w:sz w:val="48"/>
          <w:szCs w:val="48"/>
          <w:lang w:val="en-US" w:eastAsia="zh-CN" w:bidi="ar"/>
        </w:rPr>
        <w:t>关于某院区医疗设备采购项目需求调查公告</w:t>
      </w:r>
    </w:p>
    <w:p w14:paraId="5CC7F2A3">
      <w:pPr>
        <w:keepNext w:val="0"/>
        <w:keepLines w:val="0"/>
        <w:widowControl/>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根据《财政部关于印发〈政府采购需求管理办法〉的通知》（财库〔2021〕22号）、《重庆市财政局关于印发政府采购需求管理有关指引文本的通知》（渝财采购〔2022〕4号）相关要求，为了更好地做好医疗设备采购工作，提高采购工作效率，某院区拟对</w:t>
      </w:r>
      <w:r>
        <w:rPr>
          <w:rFonts w:hint="eastAsia" w:ascii="方正仿宋_GB2312" w:hAnsi="方正仿宋_GB2312" w:eastAsia="方正仿宋_GB2312" w:cs="方正仿宋_GB2312"/>
          <w:b/>
          <w:bCs/>
          <w:color w:val="FF0000"/>
          <w:kern w:val="0"/>
          <w:sz w:val="28"/>
          <w:szCs w:val="28"/>
          <w:lang w:val="en-US" w:eastAsia="zh-CN" w:bidi="ar"/>
        </w:rPr>
        <w:t>2026年医疗设备（详见附件1）</w:t>
      </w:r>
      <w:r>
        <w:rPr>
          <w:rFonts w:hint="eastAsia" w:ascii="方正仿宋_GB2312" w:hAnsi="方正仿宋_GB2312" w:eastAsia="方正仿宋_GB2312" w:cs="方正仿宋_GB2312"/>
          <w:color w:val="000000"/>
          <w:kern w:val="0"/>
          <w:sz w:val="28"/>
          <w:szCs w:val="28"/>
          <w:lang w:val="en-US" w:eastAsia="zh-CN" w:bidi="ar"/>
        </w:rPr>
        <w:t>开展需求调查工作，欢迎具有合格资质且具有良好信誉和售后服务能力的厂家积极报送资料。资料收集仅用于采购前的需</w:t>
      </w:r>
      <w:bookmarkStart w:id="0" w:name="_GoBack"/>
      <w:bookmarkEnd w:id="0"/>
      <w:r>
        <w:rPr>
          <w:rFonts w:hint="eastAsia" w:ascii="方正仿宋_GB2312" w:hAnsi="方正仿宋_GB2312" w:eastAsia="方正仿宋_GB2312" w:cs="方正仿宋_GB2312"/>
          <w:color w:val="000000"/>
          <w:kern w:val="0"/>
          <w:sz w:val="28"/>
          <w:szCs w:val="28"/>
          <w:lang w:val="en-US" w:eastAsia="zh-CN" w:bidi="ar"/>
        </w:rPr>
        <w:t>求参考。</w:t>
      </w:r>
    </w:p>
    <w:p w14:paraId="6DA5EDFA">
      <w:pPr>
        <w:keepNext w:val="0"/>
        <w:keepLines w:val="0"/>
        <w:widowControl/>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color w:val="FF0000"/>
          <w:kern w:val="0"/>
          <w:sz w:val="28"/>
          <w:szCs w:val="28"/>
          <w:lang w:val="en-US" w:eastAsia="zh-CN" w:bidi="ar"/>
        </w:rPr>
        <w:t>一、2026年度医疗设备预采购需求明细：</w:t>
      </w:r>
      <w:r>
        <w:rPr>
          <w:rFonts w:hint="eastAsia" w:ascii="方正仿宋_GB2312" w:hAnsi="方正仿宋_GB2312" w:eastAsia="方正仿宋_GB2312" w:cs="方正仿宋_GB2312"/>
          <w:color w:val="000000"/>
          <w:kern w:val="0"/>
          <w:sz w:val="28"/>
          <w:szCs w:val="28"/>
          <w:lang w:val="en-US" w:eastAsia="zh-CN" w:bidi="ar"/>
        </w:rPr>
        <w:t>见附件1。</w:t>
      </w:r>
    </w:p>
    <w:p w14:paraId="06449B91">
      <w:pPr>
        <w:keepNext w:val="0"/>
        <w:keepLines w:val="0"/>
        <w:widowControl/>
        <w:numPr>
          <w:ilvl w:val="0"/>
          <w:numId w:val="0"/>
        </w:numPr>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FF0000"/>
          <w:kern w:val="2"/>
          <w:sz w:val="28"/>
          <w:szCs w:val="28"/>
          <w:lang w:val="en-US" w:eastAsia="zh-CN" w:bidi="ar-SA"/>
        </w:rPr>
        <w:t>二、</w:t>
      </w:r>
      <w:r>
        <w:rPr>
          <w:rFonts w:hint="eastAsia" w:ascii="方正仿宋_GB2312" w:hAnsi="方正仿宋_GB2312" w:eastAsia="方正仿宋_GB2312" w:cs="方正仿宋_GB2312"/>
          <w:b/>
          <w:bCs/>
          <w:color w:val="FF0000"/>
          <w:kern w:val="0"/>
          <w:sz w:val="28"/>
          <w:szCs w:val="28"/>
          <w:lang w:val="en-US" w:eastAsia="zh-CN" w:bidi="ar"/>
        </w:rPr>
        <w:t>调查方式：</w:t>
      </w:r>
      <w:r>
        <w:rPr>
          <w:rFonts w:hint="eastAsia" w:ascii="方正仿宋_GB2312" w:hAnsi="方正仿宋_GB2312" w:eastAsia="方正仿宋_GB2312" w:cs="方正仿宋_GB2312"/>
          <w:color w:val="000000"/>
          <w:kern w:val="0"/>
          <w:sz w:val="28"/>
          <w:szCs w:val="28"/>
          <w:lang w:val="en-US" w:eastAsia="zh-CN" w:bidi="ar"/>
        </w:rPr>
        <w:t>问卷调查（资料传至邮</w:t>
      </w:r>
      <w:r>
        <w:rPr>
          <w:rFonts w:hint="eastAsia" w:ascii="方正仿宋_GB2312" w:hAnsi="方正仿宋_GB2312" w:eastAsia="方正仿宋_GB2312" w:cs="方正仿宋_GB2312"/>
          <w:color w:val="000000"/>
          <w:kern w:val="0"/>
          <w:sz w:val="28"/>
          <w:szCs w:val="28"/>
          <w:highlight w:val="none"/>
          <w:lang w:val="en-US" w:eastAsia="zh-CN" w:bidi="ar"/>
        </w:rPr>
        <w:t>箱scitcq2026@163.com）。</w:t>
      </w:r>
    </w:p>
    <w:p w14:paraId="7B2B22FC">
      <w:pPr>
        <w:keepNext w:val="0"/>
        <w:keepLines w:val="0"/>
        <w:widowControl/>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color w:val="FF0000"/>
          <w:kern w:val="0"/>
          <w:sz w:val="28"/>
          <w:szCs w:val="28"/>
          <w:lang w:val="en-US" w:eastAsia="zh-CN" w:bidi="ar"/>
        </w:rPr>
        <w:t>三、调查对象：</w:t>
      </w:r>
      <w:r>
        <w:rPr>
          <w:rFonts w:hint="eastAsia" w:ascii="方正仿宋_GB2312" w:hAnsi="方正仿宋_GB2312" w:eastAsia="方正仿宋_GB2312" w:cs="方正仿宋_GB2312"/>
          <w:color w:val="000000"/>
          <w:kern w:val="0"/>
          <w:sz w:val="28"/>
          <w:szCs w:val="28"/>
          <w:lang w:val="en-US" w:eastAsia="zh-CN" w:bidi="ar"/>
        </w:rPr>
        <w:t>设备制造厂家或区域经销商。</w:t>
      </w:r>
    </w:p>
    <w:p w14:paraId="59962E1B">
      <w:pPr>
        <w:keepNext w:val="0"/>
        <w:keepLines w:val="0"/>
        <w:widowControl/>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color w:val="FF0000"/>
          <w:kern w:val="0"/>
          <w:sz w:val="28"/>
          <w:szCs w:val="28"/>
          <w:lang w:val="en-US" w:eastAsia="zh-CN" w:bidi="ar"/>
        </w:rPr>
        <w:t>四、报名要求</w:t>
      </w:r>
    </w:p>
    <w:p w14:paraId="1C83BE60">
      <w:pPr>
        <w:keepNext w:val="0"/>
        <w:keepLines w:val="0"/>
        <w:widowControl/>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1.报名开始及截止时间：2026年4月3日至2026</w:t>
      </w:r>
      <w:r>
        <w:rPr>
          <w:rFonts w:hint="eastAsia" w:ascii="方正仿宋_GB2312" w:hAnsi="方正仿宋_GB2312" w:eastAsia="方正仿宋_GB2312" w:cs="方正仿宋_GB2312"/>
          <w:color w:val="000000"/>
          <w:kern w:val="0"/>
          <w:sz w:val="28"/>
          <w:szCs w:val="28"/>
          <w:highlight w:val="none"/>
          <w:lang w:val="en-US" w:eastAsia="zh-CN" w:bidi="ar"/>
        </w:rPr>
        <w:t>年4月15日17:00</w:t>
      </w:r>
      <w:r>
        <w:rPr>
          <w:rFonts w:hint="eastAsia" w:ascii="方正仿宋_GB2312" w:hAnsi="方正仿宋_GB2312" w:eastAsia="方正仿宋_GB2312" w:cs="方正仿宋_GB2312"/>
          <w:color w:val="000000"/>
          <w:kern w:val="0"/>
          <w:sz w:val="28"/>
          <w:szCs w:val="28"/>
          <w:lang w:val="en-US" w:eastAsia="zh-CN" w:bidi="ar"/>
        </w:rPr>
        <w:t>。</w:t>
      </w:r>
    </w:p>
    <w:p w14:paraId="23E97E78">
      <w:pPr>
        <w:keepNext w:val="0"/>
        <w:keepLines w:val="0"/>
        <w:widowControl/>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2.报名方式：凡有意向参加需求调查的供应商，请在规定时限内填写附件二：《报名资证材料》以及附件三：《医疗设备采购需求调查资料》，并按照本次报名的时限要求，将附件二、附件三的电子版本（word版本）以及公司盖章扫描版本发送至指定邮箱</w:t>
      </w:r>
      <w:r>
        <w:rPr>
          <w:rFonts w:hint="eastAsia" w:ascii="方正仿宋_GB2312" w:hAnsi="方正仿宋_GB2312" w:eastAsia="方正仿宋_GB2312" w:cs="方正仿宋_GB2312"/>
          <w:color w:val="000000"/>
          <w:kern w:val="0"/>
          <w:sz w:val="28"/>
          <w:szCs w:val="28"/>
          <w:highlight w:val="none"/>
          <w:lang w:val="en-US" w:eastAsia="zh-CN" w:bidi="ar"/>
        </w:rPr>
        <w:t>（scitcq2026@163.com）。</w:t>
      </w:r>
      <w:r>
        <w:rPr>
          <w:rFonts w:hint="eastAsia" w:ascii="方正仿宋_GB2312" w:hAnsi="方正仿宋_GB2312" w:eastAsia="方正仿宋_GB2312" w:cs="方正仿宋_GB2312"/>
          <w:color w:val="000000"/>
          <w:kern w:val="0"/>
          <w:sz w:val="28"/>
          <w:szCs w:val="28"/>
          <w:lang w:val="en-US" w:eastAsia="zh-CN" w:bidi="ar"/>
        </w:rPr>
        <w:t>文档以“设备序号－设备名称－报名单位名称－负责人姓名和电话及附件号”命名。</w:t>
      </w:r>
    </w:p>
    <w:p w14:paraId="17B616BB">
      <w:pPr>
        <w:keepNext w:val="0"/>
        <w:keepLines w:val="0"/>
        <w:widowControl/>
        <w:suppressLineNumbers w:val="0"/>
        <w:jc w:val="left"/>
        <w:rPr>
          <w:rFonts w:hint="eastAsia" w:ascii="方正仿宋_GB2312" w:hAnsi="方正仿宋_GB2312" w:eastAsia="方正仿宋_GB2312" w:cs="方正仿宋_GB2312"/>
          <w:b/>
          <w:bCs/>
          <w:sz w:val="28"/>
          <w:szCs w:val="28"/>
        </w:rPr>
      </w:pPr>
      <w:r>
        <w:rPr>
          <w:rFonts w:hint="eastAsia" w:ascii="方正仿宋_GB2312" w:hAnsi="方正仿宋_GB2312" w:eastAsia="方正仿宋_GB2312" w:cs="方正仿宋_GB2312"/>
          <w:b/>
          <w:bCs/>
          <w:color w:val="000000"/>
          <w:kern w:val="0"/>
          <w:sz w:val="28"/>
          <w:szCs w:val="28"/>
          <w:lang w:val="en-US" w:eastAsia="zh-CN" w:bidi="ar"/>
        </w:rPr>
        <w:t>3.设备序号以附件一“采购需求明细”表中的序号为准。</w:t>
      </w:r>
    </w:p>
    <w:p w14:paraId="41C528D3">
      <w:pPr>
        <w:keepNext w:val="0"/>
        <w:keepLines w:val="0"/>
        <w:widowControl/>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color w:val="FF0000"/>
          <w:kern w:val="0"/>
          <w:sz w:val="28"/>
          <w:szCs w:val="28"/>
          <w:lang w:val="en-US" w:eastAsia="zh-CN" w:bidi="ar"/>
        </w:rPr>
        <w:t>五、报送材料清单：</w:t>
      </w:r>
    </w:p>
    <w:p w14:paraId="59285DD8">
      <w:pPr>
        <w:keepNext w:val="0"/>
        <w:keepLines w:val="0"/>
        <w:widowControl/>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（1）附件2《报名资证材料》，word版、盖章扫描版和表格内需要的相关资料。</w:t>
      </w:r>
    </w:p>
    <w:p w14:paraId="60959CB9">
      <w:pPr>
        <w:keepNext w:val="0"/>
        <w:keepLines w:val="0"/>
        <w:widowControl/>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（2）附件3《医疗设备采购需求调查资料》word版、盖章扫描版和表格内需要的相关资料。</w:t>
      </w:r>
    </w:p>
    <w:p w14:paraId="346E8919">
      <w:pPr>
        <w:keepNext w:val="0"/>
        <w:keepLines w:val="0"/>
        <w:widowControl/>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color w:val="FF0000"/>
          <w:kern w:val="0"/>
          <w:sz w:val="28"/>
          <w:szCs w:val="28"/>
          <w:lang w:val="en-US" w:eastAsia="zh-CN" w:bidi="ar"/>
        </w:rPr>
        <w:t>六、其他要求：</w:t>
      </w:r>
    </w:p>
    <w:p w14:paraId="1B7892B6">
      <w:pPr>
        <w:keepNext w:val="0"/>
        <w:keepLines w:val="0"/>
        <w:widowControl/>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（1）一个供应商如有能力供应或提供多种多型号设备需求参数的，需每个设备填写一份附件3《医疗设备采购需求调查资料》并附一套盖章版扫描电子文件。</w:t>
      </w:r>
    </w:p>
    <w:p w14:paraId="5A27923B">
      <w:pPr>
        <w:keepNext w:val="0"/>
        <w:keepLines w:val="0"/>
        <w:widowControl/>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（2）所提供“设备主要技术参数”方案需不少于三家生产厂家所生产的产品能够满足。</w:t>
      </w:r>
    </w:p>
    <w:p w14:paraId="140C269A">
      <w:pPr>
        <w:keepNext w:val="0"/>
        <w:keepLines w:val="0"/>
        <w:widowControl/>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color w:val="000000"/>
          <w:kern w:val="0"/>
          <w:sz w:val="28"/>
          <w:szCs w:val="28"/>
          <w:lang w:val="en-US" w:eastAsia="zh-CN" w:bidi="ar"/>
        </w:rPr>
        <w:t>（3）以上附件及其他报送资料均需配套加盖公章扫描件1套，以及可编辑的word文件1套，2套文件原则上内容一致，如有不同以盖章扫描件为准。</w:t>
      </w:r>
    </w:p>
    <w:p w14:paraId="4DB754B5">
      <w:pPr>
        <w:keepNext w:val="0"/>
        <w:keepLines w:val="0"/>
        <w:widowControl/>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（4）请各供应商根据设备清单提供技术参数以及进行设备报价，报价包含完成本项目的所有医疗设备、设备配件、系统、维保、人工、</w:t>
      </w:r>
    </w:p>
    <w:p w14:paraId="4FBA1A04">
      <w:pPr>
        <w:keepNext w:val="0"/>
        <w:keepLines w:val="0"/>
        <w:widowControl/>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运输、安装调试、税金、利润以及验收等所有费用的总和。</w:t>
      </w:r>
    </w:p>
    <w:p w14:paraId="71364B90">
      <w:pPr>
        <w:keepNext w:val="0"/>
        <w:keepLines w:val="0"/>
        <w:widowControl/>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5）本次公开的采购需求仅是采购工作的初步安排，是保证采购公平有效、充分调研以及友好竞争的前期工作，具体采购项目情况以相关采购公告和采购文件为准。本次资料收集仅用于采购前参考，是市场调查的方式，并非为采购项目提供整体设计、规范编制或者项目管理服务，因此递交问卷调查表应当写明供应商名称、联系人及联系电话并加盖单位公章。采购人是否采纳均不影响供应商参与本项目的后续采购活动，对供应商所提出的意见建议不作书面回复。</w:t>
      </w:r>
    </w:p>
    <w:p w14:paraId="67A9A93A">
      <w:pPr>
        <w:keepNext w:val="0"/>
        <w:keepLines w:val="0"/>
        <w:widowControl/>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附件1：《2026年度医疗设备预采购需求明细》</w:t>
      </w:r>
    </w:p>
    <w:p w14:paraId="57EECAE5">
      <w:pPr>
        <w:keepNext w:val="0"/>
        <w:keepLines w:val="0"/>
        <w:widowControl/>
        <w:suppressLineNumbers w:val="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val="en-US" w:eastAsia="zh-CN" w:bidi="ar"/>
        </w:rPr>
        <w:t>附件2：《报名资证材料》</w:t>
      </w:r>
    </w:p>
    <w:p w14:paraId="0C05732F">
      <w:pPr>
        <w:keepNext w:val="0"/>
        <w:keepLines w:val="0"/>
        <w:widowControl/>
        <w:suppressLineNumbers w:val="0"/>
        <w:jc w:val="left"/>
        <w:rPr>
          <w:rFonts w:hint="eastAsia" w:ascii="方正仿宋_GB2312" w:hAnsi="方正仿宋_GB2312" w:eastAsia="方正仿宋_GB2312" w:cs="方正仿宋_GB2312"/>
        </w:rPr>
      </w:pPr>
      <w:r>
        <w:rPr>
          <w:rFonts w:hint="eastAsia" w:ascii="方正仿宋_GB2312" w:hAnsi="方正仿宋_GB2312" w:eastAsia="方正仿宋_GB2312" w:cs="方正仿宋_GB2312"/>
          <w:color w:val="000000"/>
          <w:kern w:val="0"/>
          <w:sz w:val="28"/>
          <w:szCs w:val="28"/>
          <w:lang w:val="en-US" w:eastAsia="zh-CN" w:bidi="ar"/>
        </w:rPr>
        <w:t>附件3：《医疗设备采购需求调查资料》</w:t>
      </w:r>
    </w:p>
    <w:p w14:paraId="5718547E">
      <w:pPr>
        <w:rPr>
          <w:rFonts w:hint="eastAsia" w:ascii="方正仿宋_GB2312" w:hAnsi="方正仿宋_GB2312" w:eastAsia="方正仿宋_GB2312" w:cs="方正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embedRegular r:id="rId1" w:fontKey="{64BBCA94-BC55-4889-B6E7-DF1664095E4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D87051"/>
    <w:rsid w:val="3C1D2794"/>
    <w:rsid w:val="6F44559B"/>
    <w:rsid w:val="76014017"/>
    <w:rsid w:val="7ED870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91fa59d1-6cd1-4c72-8682-90d3fcff73cc</errorID>
      <errorWord>且</errorWord>
      <group>L1_Word</group>
      <groupName>字词问题</groupName>
      <ability>L2_Typo</ability>
      <abilityName>字词错误</abilityName>
      <candidateList>
        <item>且具</item>
      </candidateList>
      <explain/>
      <paraID>5CC7F2A3</paraID>
      <start>123</start>
      <end>125</end>
      <status>modified</status>
      <modifiedWord>且具</modifiedWord>
      <trackRevisions>false</trackRevisions>
    </reviewItem>
    <reviewItem>
      <errorID>a20a71a8-5ac4-4b53-a154-d3d28ddac84d</errorID>
      <errorWord>用于仅</errorWord>
      <group>L1_Grammar</group>
      <groupName>语法问题</groupName>
      <ability>L2_Order</ability>
      <abilityName>语序不当</abilityName>
      <candidateList>
        <item>仅用于</item>
      </candidateList>
      <explain>句子可能没有遵循时空、逻辑顺序，或者介词、关联词等位置不当。</explain>
      <paraID>5CC7F2A3</paraID>
      <start>151</start>
      <end>154</end>
      <status>modified</status>
      <modifiedWord>仅用于</modifiedWord>
      <trackRevisions>false</trackRevisions>
    </reviewItem>
    <reviewItem>
      <errorID>5dd7bf12-51bd-4ce3-a58c-96e9cc22982b</errorID>
      <errorWord>-</errorWord>
      <group>L1_Format</group>
      <groupName>格式问题</groupName>
      <ability>L2_HalfPunc</ability>
      <abilityName>全半角检查</abilityName>
      <candidateList>
        <item>－</item>
      </candidateList>
      <explain>文本全半角错误。</explain>
      <paraID>23E97E78</paraID>
      <start>147</start>
      <end>148</end>
      <status>modified</status>
      <modifiedWord>－</modifiedWord>
      <trackRevisions>false</trackRevisions>
    </reviewItem>
    <reviewItem>
      <errorID>58db58da-3336-4b24-922f-8b79182d0b82</errorID>
      <errorWord>-</errorWord>
      <group>L1_Format</group>
      <groupName>格式问题</groupName>
      <ability>L2_HalfPunc</ability>
      <abilityName>全半角检查</abilityName>
      <candidateList>
        <item>－</item>
      </candidateList>
      <explain>文本全半角错误。</explain>
      <paraID>23E97E78</paraID>
      <start>152</start>
      <end>153</end>
      <status>modified</status>
      <modifiedWord>－</modifiedWord>
      <trackRevisions>false</trackRevisions>
    </reviewItem>
    <reviewItem>
      <errorID>cd4c6dc2-046d-4aff-b4e7-e5821d42ce0c</errorID>
      <errorWord>-</errorWord>
      <group>L1_Format</group>
      <groupName>格式问题</groupName>
      <ability>L2_HalfPunc</ability>
      <abilityName>全半角检查</abilityName>
      <candidateList>
        <item>－</item>
      </candidateList>
      <explain>文本全半角错误。</explain>
      <paraID>23E97E78</paraID>
      <start>159</start>
      <end>160</end>
      <status>modified</status>
      <modifiedWord>－</modifiedWord>
      <trackRevisions>false</trackRevisions>
    </reviewItem>
    <reviewItem>
      <errorID>91469e72-e624-45f8-b6d4-7eb1104a76f4</errorID>
      <errorWord>品能够满足</errorWord>
      <group>L1_Grammar</group>
      <groupName>语法问题</groupName>
      <ability>L2_Confusion</ability>
      <abilityName>结构混乱</abilityName>
      <candidateList>
        <item>品</item>
      </candidateList>
      <explain>句子中可能存在两种以上的句法结构，导致结构混乱。</explain>
      <paraID>5A27923B</paraID>
      <start>33</start>
      <end>38</end>
      <status>unmodified</status>
      <modifiedWord/>
      <trackRevisions>false</trackRevisions>
    </reviewItem>
  </reviewItems>
  <config/>
</contractReview>
</file>

<file path=customXml/itemProps1.xml><?xml version="1.0" encoding="utf-8"?>
<ds:datastoreItem xmlns:ds="http://schemas.openxmlformats.org/officeDocument/2006/customXml" ds:itemID="{343958a9-7210-44b3-b24d-ff825b188909}">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1090</Words>
  <Characters>1166</Characters>
  <Lines>0</Lines>
  <Paragraphs>0</Paragraphs>
  <TotalTime>7</TotalTime>
  <ScaleCrop>false</ScaleCrop>
  <LinksUpToDate>false</LinksUpToDate>
  <CharactersWithSpaces>1166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2026-04-03T07:51:00Z</dcterms:created>
  <dc:creator>伴卿</dc:creator>
  <cp:lastModifiedBy>伴卿</cp:lastModifiedBy>
  <dcterms:modified xsi:type="dcterms:W3CDTF">2026-04-03T08:48:56Z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5857BBA9C58A4B348C12B4BDC94BF577_11</vt:lpwstr>
  </property>
  <property fmtid="{D5CDD505-2E9C-101B-9397-08002B2CF9AE}" pid="4" name="KSOTemplateDocerSaveRecord">
    <vt:lpwstr>eyJoZGlkIjoiMDU0ZTRkOWY4NTVhYjI2NTYwNzhkMzNhYjhlZjY3M2YiLCJ1c2VySWQiOiI0MTI5ODAyODEifQ==</vt:lpwstr>
  </property>
</Properties>
</file>